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A6" w:rsidRPr="00DB0AA6" w:rsidRDefault="00DB0AA6" w:rsidP="00DB0AA6">
      <w:pPr>
        <w:spacing w:before="3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808080"/>
          <w:kern w:val="36"/>
          <w:sz w:val="24"/>
          <w:szCs w:val="24"/>
        </w:rPr>
      </w:pPr>
      <w:bookmarkStart w:id="0" w:name="JD_GBGG"/>
    </w:p>
    <w:bookmarkEnd w:id="0"/>
    <w:p w:rsidR="00DB0AA6" w:rsidRPr="00DB0AA6" w:rsidRDefault="00DB0AA6" w:rsidP="00DB0AA6">
      <w:pPr>
        <w:spacing w:before="180" w:after="18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DB0AA6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Staff Sick Leave</w:t>
      </w:r>
    </w:p>
    <w:p w:rsidR="00DB0AA6" w:rsidRPr="00DB0AA6" w:rsidRDefault="00DB0AA6" w:rsidP="00DB0AA6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DB0AA6">
        <w:rPr>
          <w:rFonts w:ascii="Arial" w:eastAsia="Times New Roman" w:hAnsi="Arial" w:cs="Arial"/>
          <w:sz w:val="24"/>
          <w:szCs w:val="24"/>
        </w:rPr>
        <w:t>The Board recognizes that there may be times when an employee is unable to fulfill the duties of his/her position due to illness. Therefore, paid sick leave is provided for full time employees in accordance with this policy.</w:t>
      </w:r>
    </w:p>
    <w:p w:rsidR="00DB0AA6" w:rsidRPr="00DB0AA6" w:rsidRDefault="00DB0AA6" w:rsidP="00DB0AA6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DB0AA6">
        <w:rPr>
          <w:rFonts w:ascii="Arial" w:eastAsia="Times New Roman" w:hAnsi="Arial" w:cs="Arial"/>
          <w:sz w:val="24"/>
          <w:szCs w:val="24"/>
        </w:rPr>
        <w:t>Paid sick leave may be accumulated with</w:t>
      </w:r>
      <w:r w:rsidR="002410AF">
        <w:rPr>
          <w:rFonts w:ascii="Arial" w:eastAsia="Times New Roman" w:hAnsi="Arial" w:cs="Arial"/>
          <w:sz w:val="24"/>
          <w:szCs w:val="24"/>
        </w:rPr>
        <w:t xml:space="preserve">out limit at the rate of 10 </w:t>
      </w:r>
      <w:r w:rsidRPr="00DB0AA6">
        <w:rPr>
          <w:rFonts w:ascii="Arial" w:eastAsia="Times New Roman" w:hAnsi="Arial" w:cs="Arial"/>
          <w:sz w:val="24"/>
          <w:szCs w:val="24"/>
        </w:rPr>
        <w:t>days per year. Sick leave may be taken for personal illness, personal medical appointments or for the necessary care and attendance of a member of the employee's immediate family.</w:t>
      </w:r>
    </w:p>
    <w:p w:rsidR="00DB0AA6" w:rsidRDefault="00DB0AA6" w:rsidP="00DB0AA6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DB0AA6">
        <w:rPr>
          <w:rFonts w:ascii="Arial" w:eastAsia="Times New Roman" w:hAnsi="Arial" w:cs="Arial"/>
          <w:sz w:val="24"/>
          <w:szCs w:val="24"/>
        </w:rPr>
        <w:t>For sick leave purposes, the term "immediate family" shall be defined as spouse, partner in a civil union, children and parents. Exceptions may be made by the superintendent.</w:t>
      </w:r>
    </w:p>
    <w:p w:rsidR="002410AF" w:rsidRPr="00DB0AA6" w:rsidRDefault="002410AF" w:rsidP="00DB0AA6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Each teacher requiring sick leave or personal leave should notify the building administrator the evening before the anticipated absence or at least before 7:00 a.m. on the day of the absence.  Person</w:t>
      </w:r>
      <w:r w:rsidR="00B41458">
        <w:rPr>
          <w:rFonts w:ascii="Arial" w:eastAsia="Times New Roman" w:hAnsi="Arial" w:cs="Arial"/>
          <w:sz w:val="24"/>
          <w:szCs w:val="24"/>
        </w:rPr>
        <w:t>al</w:t>
      </w:r>
      <w:bookmarkStart w:id="1" w:name="_GoBack"/>
      <w:bookmarkEnd w:id="1"/>
      <w:r>
        <w:rPr>
          <w:rFonts w:ascii="Arial" w:eastAsia="Times New Roman" w:hAnsi="Arial" w:cs="Arial"/>
          <w:sz w:val="24"/>
          <w:szCs w:val="24"/>
        </w:rPr>
        <w:t xml:space="preserve"> leave must be pre-approved and may be contingent upon being able to find a substitute.  Current leave days must be depleted before accumulated sick leave days from past years can be used. </w:t>
      </w:r>
    </w:p>
    <w:p w:rsidR="002410AF" w:rsidRDefault="002410AF" w:rsidP="00DB0AA6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Staff members may accumulate up to a maximum of 45 sick/personal leave days.  After 10 years of service, an employee who leaves the district will be paid for up to 30 days of accumulated unused sick leave at a rate of $20 per sick day.  In the event of death, such payment shall be made to the employee’s estate.</w:t>
      </w:r>
    </w:p>
    <w:p w:rsidR="00DB0AA6" w:rsidRPr="00DB0AA6" w:rsidRDefault="00DB0AA6" w:rsidP="00DB0AA6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DB0AA6">
        <w:rPr>
          <w:rFonts w:ascii="Arial" w:eastAsia="Times New Roman" w:hAnsi="Arial" w:cs="Arial"/>
          <w:sz w:val="24"/>
          <w:szCs w:val="24"/>
        </w:rPr>
        <w:t>Evidence of illness may be required for approval of sick leave pay.</w:t>
      </w:r>
    </w:p>
    <w:p w:rsidR="00DB0AA6" w:rsidRPr="00DB0AA6" w:rsidRDefault="00DB0AA6" w:rsidP="00DB0AA6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DB0AA6">
        <w:rPr>
          <w:rFonts w:ascii="Arial" w:eastAsia="Times New Roman" w:hAnsi="Arial" w:cs="Arial"/>
          <w:sz w:val="24"/>
          <w:szCs w:val="24"/>
        </w:rPr>
        <w:t>Sick leave shall not apply during vacation leave, paid holidays or leaves of absence.</w:t>
      </w:r>
    </w:p>
    <w:p w:rsidR="00DB0AA6" w:rsidRPr="00DB0AA6" w:rsidRDefault="002410AF" w:rsidP="008F3C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Adopted:</w:t>
      </w:r>
      <w:r w:rsidR="008F3CAA">
        <w:rPr>
          <w:rFonts w:ascii="Arial" w:eastAsia="Times New Roman" w:hAnsi="Arial" w:cs="Arial"/>
          <w:sz w:val="24"/>
          <w:szCs w:val="24"/>
        </w:rPr>
        <w:t xml:space="preserve">  April 1991</w:t>
      </w:r>
    </w:p>
    <w:p w:rsidR="008F3CAA" w:rsidRDefault="008F3CAA" w:rsidP="008F3C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2" w:name="660"/>
      <w:r>
        <w:rPr>
          <w:rFonts w:ascii="Arial" w:eastAsia="Times New Roman" w:hAnsi="Arial" w:cs="Arial"/>
          <w:sz w:val="24"/>
          <w:szCs w:val="24"/>
        </w:rPr>
        <w:t>Revised:  June 1999</w:t>
      </w:r>
    </w:p>
    <w:p w:rsidR="008F3CAA" w:rsidRDefault="008F3CAA" w:rsidP="008F3C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July 2001</w:t>
      </w:r>
    </w:p>
    <w:p w:rsidR="008F3CAA" w:rsidRDefault="008F3CAA" w:rsidP="008F3C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July 2008</w:t>
      </w:r>
    </w:p>
    <w:p w:rsidR="008F3CAA" w:rsidRDefault="008F3CAA" w:rsidP="008F3C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August 2012</w:t>
      </w:r>
    </w:p>
    <w:p w:rsidR="008F3CAA" w:rsidRDefault="008F3CAA" w:rsidP="008F3C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ab/>
        <w:t xml:space="preserve">     November 2013</w:t>
      </w:r>
    </w:p>
    <w:p w:rsidR="00DB0AA6" w:rsidRPr="00DB0AA6" w:rsidRDefault="00DB0AA6" w:rsidP="00DB0AA6">
      <w:pPr>
        <w:spacing w:before="180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B0AA6">
        <w:rPr>
          <w:rFonts w:ascii="Arial" w:eastAsia="Times New Roman" w:hAnsi="Arial" w:cs="Arial"/>
          <w:sz w:val="24"/>
          <w:szCs w:val="24"/>
        </w:rPr>
        <w:t xml:space="preserve">LEGAL REF.:  C.R.S. </w:t>
      </w:r>
      <w:bookmarkEnd w:id="2"/>
      <w:r w:rsidRPr="00DB0AA6">
        <w:rPr>
          <w:rFonts w:ascii="Arial" w:eastAsia="Times New Roman" w:hAnsi="Arial" w:cs="Arial"/>
          <w:sz w:val="24"/>
          <w:szCs w:val="24"/>
        </w:rPr>
        <w:fldChar w:fldCharType="begin"/>
      </w:r>
      <w:r w:rsidRPr="00DB0AA6">
        <w:rPr>
          <w:rFonts w:ascii="Arial" w:eastAsia="Times New Roman" w:hAnsi="Arial" w:cs="Arial"/>
          <w:sz w:val="24"/>
          <w:szCs w:val="24"/>
        </w:rPr>
        <w:instrText xml:space="preserve"> HYPERLINK "http://www.lpdirect.net/casb/crs/14-15-101.html" \t "_blank" </w:instrText>
      </w:r>
      <w:r w:rsidRPr="00DB0AA6">
        <w:rPr>
          <w:rFonts w:ascii="Arial" w:eastAsia="Times New Roman" w:hAnsi="Arial" w:cs="Arial"/>
          <w:sz w:val="24"/>
          <w:szCs w:val="24"/>
        </w:rPr>
        <w:fldChar w:fldCharType="separate"/>
      </w:r>
      <w:r w:rsidRPr="00DB0AA6">
        <w:rPr>
          <w:rFonts w:ascii="Arial" w:eastAsia="Times New Roman" w:hAnsi="Arial" w:cs="Arial"/>
          <w:color w:val="0000FF"/>
          <w:sz w:val="24"/>
          <w:szCs w:val="24"/>
          <w:u w:val="single"/>
        </w:rPr>
        <w:t>14-15-101</w:t>
      </w:r>
      <w:r w:rsidRPr="00DB0AA6">
        <w:rPr>
          <w:rFonts w:ascii="Arial" w:eastAsia="Times New Roman" w:hAnsi="Arial" w:cs="Arial"/>
          <w:sz w:val="24"/>
          <w:szCs w:val="24"/>
        </w:rPr>
        <w:fldChar w:fldCharType="end"/>
      </w:r>
      <w:r w:rsidRPr="00DB0AA6">
        <w:rPr>
          <w:rFonts w:ascii="Arial" w:eastAsia="Times New Roman" w:hAnsi="Arial" w:cs="Arial"/>
          <w:sz w:val="24"/>
          <w:szCs w:val="24"/>
        </w:rPr>
        <w:t xml:space="preserve"> </w:t>
      </w:r>
      <w:r w:rsidRPr="00DB0AA6">
        <w:rPr>
          <w:rFonts w:ascii="Arial" w:eastAsia="Times New Roman" w:hAnsi="Arial" w:cs="Arial"/>
          <w:i/>
          <w:iCs/>
          <w:sz w:val="24"/>
          <w:szCs w:val="24"/>
        </w:rPr>
        <w:t xml:space="preserve">et seq. </w:t>
      </w:r>
      <w:r w:rsidRPr="00DB0AA6">
        <w:rPr>
          <w:rFonts w:ascii="Arial" w:eastAsia="Times New Roman" w:hAnsi="Arial" w:cs="Arial"/>
          <w:i/>
          <w:iCs/>
          <w:sz w:val="20"/>
          <w:szCs w:val="20"/>
        </w:rPr>
        <w:t>(Colorado Civil Union Act)</w:t>
      </w:r>
    </w:p>
    <w:p w:rsidR="00DB0AA6" w:rsidRPr="00DB0AA6" w:rsidRDefault="00DB0AA6" w:rsidP="00DB0AA6">
      <w:pPr>
        <w:spacing w:before="180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B0AA6">
        <w:rPr>
          <w:rFonts w:ascii="Arial" w:eastAsia="Times New Roman" w:hAnsi="Arial" w:cs="Arial"/>
          <w:sz w:val="24"/>
          <w:szCs w:val="24"/>
        </w:rPr>
        <w:t xml:space="preserve">CROSS </w:t>
      </w:r>
      <w:proofErr w:type="gramStart"/>
      <w:r w:rsidRPr="00DB0AA6">
        <w:rPr>
          <w:rFonts w:ascii="Arial" w:eastAsia="Times New Roman" w:hAnsi="Arial" w:cs="Arial"/>
          <w:sz w:val="24"/>
          <w:szCs w:val="24"/>
        </w:rPr>
        <w:t>REFS.:</w:t>
      </w:r>
      <w:proofErr w:type="gramEnd"/>
      <w:r w:rsidRPr="00DB0AA6">
        <w:rPr>
          <w:rFonts w:ascii="Arial" w:eastAsia="Times New Roman" w:hAnsi="Arial" w:cs="Arial"/>
          <w:sz w:val="24"/>
          <w:szCs w:val="24"/>
        </w:rPr>
        <w:t xml:space="preserve">  </w:t>
      </w:r>
      <w:hyperlink r:id="rId7" w:anchor="JD_GBGF" w:history="1">
        <w:r w:rsidRPr="00DB0AA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GBGF</w:t>
        </w:r>
      </w:hyperlink>
      <w:r w:rsidRPr="00DB0AA6">
        <w:rPr>
          <w:rFonts w:ascii="Arial" w:eastAsia="Times New Roman" w:hAnsi="Arial" w:cs="Arial"/>
          <w:sz w:val="24"/>
          <w:szCs w:val="24"/>
        </w:rPr>
        <w:t xml:space="preserve">, </w:t>
      </w:r>
      <w:r w:rsidRPr="00DB0AA6">
        <w:rPr>
          <w:rFonts w:ascii="Arial" w:eastAsia="Times New Roman" w:hAnsi="Arial" w:cs="Arial"/>
          <w:sz w:val="20"/>
          <w:szCs w:val="20"/>
        </w:rPr>
        <w:t>Federally-Mandated Family and Medical Leave</w:t>
      </w:r>
    </w:p>
    <w:p w:rsidR="00DB0AA6" w:rsidRPr="00DB0AA6" w:rsidRDefault="00E0430E" w:rsidP="00DB0AA6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hyperlink r:id="rId8" w:anchor="JD_GBGH" w:history="1">
        <w:r w:rsidR="00DB0AA6" w:rsidRPr="00DB0AA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GBGH</w:t>
        </w:r>
      </w:hyperlink>
      <w:r w:rsidR="00DB0AA6" w:rsidRPr="00DB0AA6">
        <w:rPr>
          <w:rFonts w:ascii="Arial" w:eastAsia="Times New Roman" w:hAnsi="Arial" w:cs="Arial"/>
          <w:sz w:val="24"/>
          <w:szCs w:val="24"/>
        </w:rPr>
        <w:t xml:space="preserve">, </w:t>
      </w:r>
      <w:r w:rsidR="00DB0AA6" w:rsidRPr="00DB0AA6">
        <w:rPr>
          <w:rFonts w:ascii="Arial" w:eastAsia="Times New Roman" w:hAnsi="Arial" w:cs="Arial"/>
          <w:sz w:val="20"/>
          <w:szCs w:val="20"/>
        </w:rPr>
        <w:t>Sick Leave Bank</w:t>
      </w:r>
    </w:p>
    <w:p w:rsidR="00B97F6A" w:rsidRDefault="00B97F6A"/>
    <w:sectPr w:rsidR="00B97F6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0E" w:rsidRDefault="00E0430E" w:rsidP="002410AF">
      <w:pPr>
        <w:spacing w:after="0" w:line="240" w:lineRule="auto"/>
      </w:pPr>
      <w:r>
        <w:separator/>
      </w:r>
    </w:p>
  </w:endnote>
  <w:endnote w:type="continuationSeparator" w:id="0">
    <w:p w:rsidR="00E0430E" w:rsidRDefault="00E0430E" w:rsidP="0024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55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0AF" w:rsidRDefault="002410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45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2410AF" w:rsidRDefault="002410AF">
    <w:pPr>
      <w:pStyle w:val="Footer"/>
    </w:pPr>
    <w:r>
      <w:t>Fleming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0E" w:rsidRDefault="00E0430E" w:rsidP="002410AF">
      <w:pPr>
        <w:spacing w:after="0" w:line="240" w:lineRule="auto"/>
      </w:pPr>
      <w:r>
        <w:separator/>
      </w:r>
    </w:p>
  </w:footnote>
  <w:footnote w:type="continuationSeparator" w:id="0">
    <w:p w:rsidR="00E0430E" w:rsidRDefault="00E0430E" w:rsidP="0024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AF" w:rsidRDefault="002410AF">
    <w:pPr>
      <w:pStyle w:val="Header"/>
    </w:pPr>
    <w:r>
      <w:tab/>
    </w:r>
    <w:r>
      <w:tab/>
      <w:t>File:  GBGG</w:t>
    </w:r>
  </w:p>
  <w:p w:rsidR="002410AF" w:rsidRDefault="002410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A6"/>
    <w:rsid w:val="002410AF"/>
    <w:rsid w:val="008F3CAA"/>
    <w:rsid w:val="00B41458"/>
    <w:rsid w:val="00B97F6A"/>
    <w:rsid w:val="00C36D04"/>
    <w:rsid w:val="00DB0AA6"/>
    <w:rsid w:val="00E0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1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0AF"/>
  </w:style>
  <w:style w:type="paragraph" w:styleId="Footer">
    <w:name w:val="footer"/>
    <w:basedOn w:val="Normal"/>
    <w:link w:val="FooterChar"/>
    <w:uiPriority w:val="99"/>
    <w:unhideWhenUsed/>
    <w:rsid w:val="00241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1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0AF"/>
  </w:style>
  <w:style w:type="paragraph" w:styleId="Footer">
    <w:name w:val="footer"/>
    <w:basedOn w:val="Normal"/>
    <w:link w:val="FooterChar"/>
    <w:uiPriority w:val="99"/>
    <w:unhideWhenUsed/>
    <w:rsid w:val="00241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2.ctspublish.com/casb/DocViewer.jsp?docid=160&amp;z2collection=co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2.ctspublish.com/casb/DocViewer.jsp?docid=157&amp;z2collection=core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3F"/>
    <w:rsid w:val="002D04DA"/>
    <w:rsid w:val="0070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04760448304A13812FB1D5950733B3">
    <w:name w:val="6304760448304A13812FB1D5950733B3"/>
    <w:rsid w:val="007038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04760448304A13812FB1D5950733B3">
    <w:name w:val="6304760448304A13812FB1D5950733B3"/>
    <w:rsid w:val="00703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McCracken</dc:creator>
  <cp:lastModifiedBy>Steve McCracken</cp:lastModifiedBy>
  <cp:revision>4</cp:revision>
  <dcterms:created xsi:type="dcterms:W3CDTF">2016-06-14T20:37:00Z</dcterms:created>
  <dcterms:modified xsi:type="dcterms:W3CDTF">2016-07-15T17:31:00Z</dcterms:modified>
</cp:coreProperties>
</file>